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42A2" w14:textId="2EDBB5AD" w:rsidR="00F96A1A" w:rsidRDefault="00F96A1A" w:rsidP="00F96A1A">
      <w:pPr>
        <w:rPr>
          <w:b/>
          <w:sz w:val="52"/>
          <w:szCs w:val="52"/>
        </w:rPr>
      </w:pPr>
      <w:r>
        <w:rPr>
          <w:b/>
          <w:sz w:val="52"/>
          <w:szCs w:val="52"/>
        </w:rPr>
        <w:t xml:space="preserve">      </w:t>
      </w:r>
      <w:r>
        <w:rPr>
          <w:b/>
          <w:noProof/>
          <w:sz w:val="52"/>
          <w:szCs w:val="52"/>
        </w:rPr>
        <w:drawing>
          <wp:inline distT="0" distB="0" distL="0" distR="0" wp14:anchorId="12BB6323" wp14:editId="4C22039A">
            <wp:extent cx="2351314" cy="1736836"/>
            <wp:effectExtent l="0" t="0" r="0" b="0"/>
            <wp:docPr id="769599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99701" name="Picture 7695997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4887" cy="1783795"/>
                    </a:xfrm>
                    <a:prstGeom prst="rect">
                      <a:avLst/>
                    </a:prstGeom>
                  </pic:spPr>
                </pic:pic>
              </a:graphicData>
            </a:graphic>
          </wp:inline>
        </w:drawing>
      </w:r>
      <w:r>
        <w:rPr>
          <w:b/>
          <w:noProof/>
          <w:sz w:val="52"/>
          <w:szCs w:val="52"/>
        </w:rPr>
        <w:drawing>
          <wp:inline distT="0" distB="0" distL="0" distR="0" wp14:anchorId="648625E5" wp14:editId="0B21E1FF">
            <wp:extent cx="3695700" cy="1600200"/>
            <wp:effectExtent l="0" t="0" r="0" b="0"/>
            <wp:docPr id="121405647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56476" name="Picture 3"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95700" cy="1600200"/>
                    </a:xfrm>
                    <a:prstGeom prst="rect">
                      <a:avLst/>
                    </a:prstGeom>
                  </pic:spPr>
                </pic:pic>
              </a:graphicData>
            </a:graphic>
          </wp:inline>
        </w:drawing>
      </w:r>
    </w:p>
    <w:p w14:paraId="6733323C" w14:textId="0A7B0407" w:rsidR="00C66864" w:rsidRDefault="00000000" w:rsidP="00F96A1A">
      <w:pPr>
        <w:rPr>
          <w:b/>
          <w:sz w:val="52"/>
          <w:szCs w:val="52"/>
        </w:rPr>
      </w:pPr>
      <w:r>
        <w:rPr>
          <w:b/>
          <w:sz w:val="52"/>
          <w:szCs w:val="52"/>
        </w:rPr>
        <w:t>Referral Form</w:t>
      </w:r>
    </w:p>
    <w:p w14:paraId="321B0562" w14:textId="77777777" w:rsidR="00C66864" w:rsidRDefault="00000000">
      <w:pPr>
        <w:rPr>
          <w:sz w:val="24"/>
          <w:szCs w:val="24"/>
        </w:rPr>
      </w:pPr>
      <w:proofErr w:type="spellStart"/>
      <w:r>
        <w:rPr>
          <w:sz w:val="24"/>
          <w:szCs w:val="24"/>
        </w:rPr>
        <w:t>Ryandale</w:t>
      </w:r>
      <w:proofErr w:type="spellEnd"/>
      <w:r>
        <w:rPr>
          <w:sz w:val="24"/>
          <w:szCs w:val="24"/>
        </w:rPr>
        <w:t xml:space="preserve"> Transitional Housing focuses on long-term, sustainable solutions to homelessness. </w:t>
      </w:r>
      <w:proofErr w:type="spellStart"/>
      <w:r>
        <w:rPr>
          <w:sz w:val="24"/>
          <w:szCs w:val="24"/>
        </w:rPr>
        <w:t>Ryandale</w:t>
      </w:r>
      <w:proofErr w:type="spellEnd"/>
      <w:r>
        <w:rPr>
          <w:sz w:val="24"/>
          <w:szCs w:val="24"/>
        </w:rPr>
        <w:t xml:space="preserve"> offers affordable accommodation for up to one year to people </w:t>
      </w:r>
      <w:proofErr w:type="gramStart"/>
      <w:r>
        <w:rPr>
          <w:sz w:val="24"/>
          <w:szCs w:val="24"/>
        </w:rPr>
        <w:t>who</w:t>
      </w:r>
      <w:proofErr w:type="gramEnd"/>
      <w:r>
        <w:rPr>
          <w:sz w:val="24"/>
          <w:szCs w:val="24"/>
        </w:rPr>
        <w:t xml:space="preserve"> </w:t>
      </w:r>
    </w:p>
    <w:p w14:paraId="51AA556B" w14:textId="77777777" w:rsidR="00C66864" w:rsidRDefault="00000000">
      <w:pPr>
        <w:numPr>
          <w:ilvl w:val="0"/>
          <w:numId w:val="1"/>
        </w:numPr>
        <w:spacing w:after="0"/>
        <w:rPr>
          <w:sz w:val="24"/>
          <w:szCs w:val="24"/>
        </w:rPr>
      </w:pPr>
      <w:r>
        <w:rPr>
          <w:sz w:val="24"/>
          <w:szCs w:val="24"/>
        </w:rPr>
        <w:t xml:space="preserve">identify as </w:t>
      </w:r>
      <w:proofErr w:type="gramStart"/>
      <w:r>
        <w:rPr>
          <w:sz w:val="24"/>
          <w:szCs w:val="24"/>
        </w:rPr>
        <w:t>male</w:t>
      </w:r>
      <w:proofErr w:type="gramEnd"/>
    </w:p>
    <w:p w14:paraId="0E9BDB64" w14:textId="77777777" w:rsidR="00C66864" w:rsidRDefault="00000000">
      <w:pPr>
        <w:numPr>
          <w:ilvl w:val="0"/>
          <w:numId w:val="1"/>
        </w:numPr>
        <w:spacing w:after="0"/>
        <w:rPr>
          <w:sz w:val="24"/>
          <w:szCs w:val="24"/>
        </w:rPr>
      </w:pPr>
      <w:r>
        <w:rPr>
          <w:sz w:val="24"/>
          <w:szCs w:val="24"/>
        </w:rPr>
        <w:t xml:space="preserve">are over the age of </w:t>
      </w:r>
      <w:proofErr w:type="gramStart"/>
      <w:r>
        <w:rPr>
          <w:sz w:val="24"/>
          <w:szCs w:val="24"/>
        </w:rPr>
        <w:t>24</w:t>
      </w:r>
      <w:proofErr w:type="gramEnd"/>
    </w:p>
    <w:p w14:paraId="0C3C45ED" w14:textId="77777777" w:rsidR="00C66864" w:rsidRDefault="00000000">
      <w:pPr>
        <w:numPr>
          <w:ilvl w:val="0"/>
          <w:numId w:val="1"/>
        </w:numPr>
        <w:spacing w:after="0"/>
        <w:rPr>
          <w:sz w:val="24"/>
          <w:szCs w:val="24"/>
        </w:rPr>
      </w:pPr>
      <w:r>
        <w:rPr>
          <w:sz w:val="24"/>
          <w:szCs w:val="24"/>
        </w:rPr>
        <w:t xml:space="preserve">are clean and </w:t>
      </w:r>
      <w:proofErr w:type="gramStart"/>
      <w:r>
        <w:rPr>
          <w:sz w:val="24"/>
          <w:szCs w:val="24"/>
        </w:rPr>
        <w:t>sober</w:t>
      </w:r>
      <w:proofErr w:type="gramEnd"/>
    </w:p>
    <w:p w14:paraId="7F534A38" w14:textId="77777777" w:rsidR="00C66864" w:rsidRDefault="00000000">
      <w:pPr>
        <w:numPr>
          <w:ilvl w:val="0"/>
          <w:numId w:val="1"/>
        </w:numPr>
        <w:spacing w:after="0"/>
        <w:rPr>
          <w:sz w:val="24"/>
          <w:szCs w:val="24"/>
        </w:rPr>
      </w:pPr>
      <w:r>
        <w:rPr>
          <w:sz w:val="24"/>
          <w:szCs w:val="24"/>
        </w:rPr>
        <w:t xml:space="preserve">have no history of violent crime against people or </w:t>
      </w:r>
      <w:proofErr w:type="gramStart"/>
      <w:r>
        <w:rPr>
          <w:sz w:val="24"/>
          <w:szCs w:val="24"/>
        </w:rPr>
        <w:t>property</w:t>
      </w:r>
      <w:proofErr w:type="gramEnd"/>
    </w:p>
    <w:p w14:paraId="39533E3B" w14:textId="77777777" w:rsidR="00C66864" w:rsidRDefault="00000000">
      <w:pPr>
        <w:numPr>
          <w:ilvl w:val="0"/>
          <w:numId w:val="1"/>
        </w:numPr>
        <w:spacing w:after="0"/>
        <w:rPr>
          <w:sz w:val="24"/>
          <w:szCs w:val="24"/>
        </w:rPr>
      </w:pPr>
      <w:r>
        <w:rPr>
          <w:sz w:val="24"/>
          <w:szCs w:val="24"/>
        </w:rPr>
        <w:t xml:space="preserve">have no history of sex offences, and </w:t>
      </w:r>
    </w:p>
    <w:p w14:paraId="498728E3" w14:textId="77777777" w:rsidR="00C66864" w:rsidRDefault="00000000">
      <w:pPr>
        <w:numPr>
          <w:ilvl w:val="0"/>
          <w:numId w:val="1"/>
        </w:numPr>
        <w:rPr>
          <w:sz w:val="24"/>
          <w:szCs w:val="24"/>
        </w:rPr>
      </w:pPr>
      <w:r>
        <w:rPr>
          <w:sz w:val="24"/>
          <w:szCs w:val="24"/>
        </w:rPr>
        <w:t xml:space="preserve">are at risk of, or are experiencing, homelessness. </w:t>
      </w:r>
    </w:p>
    <w:p w14:paraId="613862EE" w14:textId="77777777" w:rsidR="00C66864" w:rsidRDefault="00000000">
      <w:pPr>
        <w:rPr>
          <w:b/>
          <w:sz w:val="24"/>
          <w:szCs w:val="24"/>
        </w:rPr>
      </w:pPr>
      <w:r>
        <w:rPr>
          <w:sz w:val="24"/>
          <w:szCs w:val="24"/>
        </w:rPr>
        <w:t>Applicants should have demonstrated the desire and ability to achieve independent living.</w:t>
      </w:r>
      <w:r>
        <w:rPr>
          <w:b/>
          <w:sz w:val="24"/>
          <w:szCs w:val="24"/>
        </w:rPr>
        <w:t xml:space="preserve"> If your client does not meet these intake criteria, please do not apply.</w:t>
      </w:r>
    </w:p>
    <w:p w14:paraId="4B3835D4" w14:textId="77777777" w:rsidR="00C66864" w:rsidRDefault="00000000">
      <w:pPr>
        <w:rPr>
          <w:sz w:val="24"/>
          <w:szCs w:val="24"/>
        </w:rPr>
      </w:pPr>
      <w:r>
        <w:rPr>
          <w:sz w:val="24"/>
          <w:szCs w:val="24"/>
        </w:rPr>
        <w:t xml:space="preserve">The Transition Houses offer support with life skills to assist with permanent housing, life management and positive community involvement. Staffing levels differ between locations. Each occupant has a private, furnished room and shared access to a kitchen and bathroom. Internet and telephone access are provided. </w:t>
      </w:r>
      <w:proofErr w:type="spellStart"/>
      <w:r>
        <w:rPr>
          <w:sz w:val="24"/>
          <w:szCs w:val="24"/>
        </w:rPr>
        <w:t>Ryandale</w:t>
      </w:r>
      <w:proofErr w:type="spellEnd"/>
      <w:r>
        <w:rPr>
          <w:sz w:val="24"/>
          <w:szCs w:val="24"/>
        </w:rPr>
        <w:t xml:space="preserve"> no longer offers emergency short-term shelter.</w:t>
      </w:r>
    </w:p>
    <w:p w14:paraId="4675D909" w14:textId="77777777" w:rsidR="00C66864" w:rsidRDefault="00000000">
      <w:pPr>
        <w:rPr>
          <w:sz w:val="24"/>
          <w:szCs w:val="24"/>
        </w:rPr>
      </w:pPr>
      <w:proofErr w:type="spellStart"/>
      <w:r>
        <w:rPr>
          <w:sz w:val="24"/>
          <w:szCs w:val="24"/>
        </w:rPr>
        <w:t>Ryandale</w:t>
      </w:r>
      <w:proofErr w:type="spellEnd"/>
      <w:r>
        <w:rPr>
          <w:sz w:val="24"/>
          <w:szCs w:val="24"/>
        </w:rPr>
        <w:t xml:space="preserve"> is a non-judgmental transitional housing provider. We encourage residents to take responsibility for their actions, both in the past and in the future. During the application and interview phase, an applicant will be asked questions relating to</w:t>
      </w:r>
    </w:p>
    <w:p w14:paraId="32141200" w14:textId="77777777" w:rsidR="00C66864" w:rsidRDefault="00000000">
      <w:pPr>
        <w:numPr>
          <w:ilvl w:val="0"/>
          <w:numId w:val="2"/>
        </w:numPr>
        <w:spacing w:after="0"/>
        <w:rPr>
          <w:sz w:val="24"/>
          <w:szCs w:val="24"/>
        </w:rPr>
      </w:pPr>
      <w:r>
        <w:rPr>
          <w:sz w:val="24"/>
          <w:szCs w:val="24"/>
        </w:rPr>
        <w:t xml:space="preserve">drug and alcohol </w:t>
      </w:r>
      <w:proofErr w:type="gramStart"/>
      <w:r>
        <w:rPr>
          <w:sz w:val="24"/>
          <w:szCs w:val="24"/>
        </w:rPr>
        <w:t>use</w:t>
      </w:r>
      <w:proofErr w:type="gramEnd"/>
    </w:p>
    <w:p w14:paraId="47035AC6" w14:textId="77777777" w:rsidR="00C66864" w:rsidRDefault="00000000">
      <w:pPr>
        <w:numPr>
          <w:ilvl w:val="0"/>
          <w:numId w:val="2"/>
        </w:numPr>
        <w:spacing w:after="0"/>
        <w:rPr>
          <w:sz w:val="24"/>
          <w:szCs w:val="24"/>
        </w:rPr>
      </w:pPr>
      <w:r>
        <w:rPr>
          <w:sz w:val="24"/>
          <w:szCs w:val="24"/>
        </w:rPr>
        <w:t>physical and mental health status, and</w:t>
      </w:r>
    </w:p>
    <w:p w14:paraId="66BE306C" w14:textId="77777777" w:rsidR="00C66864" w:rsidRDefault="00000000">
      <w:pPr>
        <w:numPr>
          <w:ilvl w:val="0"/>
          <w:numId w:val="2"/>
        </w:numPr>
        <w:rPr>
          <w:sz w:val="24"/>
          <w:szCs w:val="24"/>
        </w:rPr>
      </w:pPr>
      <w:r>
        <w:rPr>
          <w:sz w:val="24"/>
          <w:szCs w:val="24"/>
        </w:rPr>
        <w:t xml:space="preserve">previous criminal charges. </w:t>
      </w:r>
    </w:p>
    <w:p w14:paraId="29549EEA" w14:textId="77777777" w:rsidR="00C66864" w:rsidRDefault="00000000">
      <w:pPr>
        <w:rPr>
          <w:sz w:val="24"/>
          <w:szCs w:val="24"/>
        </w:rPr>
      </w:pPr>
      <w:r>
        <w:rPr>
          <w:sz w:val="24"/>
          <w:szCs w:val="24"/>
        </w:rPr>
        <w:t>Giving misinformation, or not providing a complete history when asked during the application process, may result in rejection of the application.</w:t>
      </w:r>
    </w:p>
    <w:p w14:paraId="2E613E44" w14:textId="77777777" w:rsidR="00C66864" w:rsidRDefault="00000000">
      <w:pPr>
        <w:rPr>
          <w:b/>
          <w:sz w:val="24"/>
          <w:szCs w:val="24"/>
        </w:rPr>
      </w:pPr>
      <w:r>
        <w:rPr>
          <w:b/>
          <w:sz w:val="24"/>
          <w:szCs w:val="24"/>
        </w:rPr>
        <w:t>*This referral does not guarantee acceptance. Once a referral has been received, a staff member will contact the applicant to set up an interview. When a decision has been made, they will be informed.</w:t>
      </w:r>
    </w:p>
    <w:p w14:paraId="639E8693" w14:textId="77777777" w:rsidR="00C66864" w:rsidRDefault="00000000">
      <w:pPr>
        <w:rPr>
          <w:sz w:val="24"/>
          <w:szCs w:val="24"/>
        </w:rPr>
      </w:pPr>
      <w:r>
        <w:rPr>
          <w:sz w:val="24"/>
          <w:szCs w:val="24"/>
        </w:rPr>
        <w:t>Please complete the following and send it to referrals@ryandale.ca</w:t>
      </w:r>
    </w:p>
    <w:p w14:paraId="539DA75E" w14:textId="77777777" w:rsidR="00C66864" w:rsidRDefault="00000000">
      <w:pPr>
        <w:jc w:val="center"/>
        <w:rPr>
          <w:b/>
          <w:sz w:val="28"/>
          <w:szCs w:val="28"/>
        </w:rPr>
      </w:pPr>
      <w:r>
        <w:rPr>
          <w:b/>
          <w:sz w:val="28"/>
          <w:szCs w:val="28"/>
        </w:rPr>
        <w:t>Referrer Information</w:t>
      </w:r>
    </w:p>
    <w:p w14:paraId="622AA58D" w14:textId="77777777" w:rsidR="00C66864" w:rsidRDefault="00000000">
      <w:pPr>
        <w:spacing w:after="0" w:line="240" w:lineRule="auto"/>
      </w:pPr>
      <w:r>
        <w:t xml:space="preserve">Name: </w:t>
      </w:r>
      <w:r>
        <w:tab/>
      </w:r>
      <w:r>
        <w:tab/>
      </w:r>
      <w:r>
        <w:tab/>
      </w:r>
      <w:r>
        <w:tab/>
      </w:r>
      <w:r>
        <w:tab/>
      </w:r>
      <w:r>
        <w:tab/>
      </w:r>
      <w:r>
        <w:tab/>
        <w:t>Agency Name:</w:t>
      </w:r>
    </w:p>
    <w:p w14:paraId="191DFB5A" w14:textId="77777777" w:rsidR="00C66864" w:rsidRDefault="00000000">
      <w:pPr>
        <w:spacing w:after="0" w:line="240" w:lineRule="auto"/>
      </w:pPr>
      <w:r>
        <w:lastRenderedPageBreak/>
        <w:t>Position/Title:</w:t>
      </w:r>
      <w:r>
        <w:tab/>
      </w:r>
      <w:r>
        <w:tab/>
      </w:r>
      <w:r>
        <w:tab/>
      </w:r>
      <w:r>
        <w:tab/>
      </w:r>
      <w:r>
        <w:tab/>
      </w:r>
      <w:r>
        <w:tab/>
        <w:t>Phone and extension:</w:t>
      </w:r>
    </w:p>
    <w:p w14:paraId="2E40591A" w14:textId="77777777" w:rsidR="00C66864" w:rsidRDefault="00000000">
      <w:pPr>
        <w:spacing w:after="0" w:line="240" w:lineRule="auto"/>
      </w:pPr>
      <w:r>
        <w:t>Email Address:</w:t>
      </w:r>
      <w:r>
        <w:tab/>
      </w:r>
      <w:r>
        <w:tab/>
      </w:r>
      <w:r>
        <w:tab/>
      </w:r>
      <w:r>
        <w:tab/>
      </w:r>
      <w:r>
        <w:tab/>
      </w:r>
      <w:r>
        <w:tab/>
        <w:t>What is the best way to contact you?</w:t>
      </w:r>
      <w:r>
        <w:br/>
      </w:r>
    </w:p>
    <w:p w14:paraId="75A71721" w14:textId="77777777" w:rsidR="00C66864" w:rsidRDefault="00000000">
      <w:r>
        <w:t>In order to ensure compliance with PHIPA and/or your own agency's policy regarding the release of confidential information, please check below that the client has been advised regarding the uses and limits of sharing information.</w:t>
      </w:r>
    </w:p>
    <w:p w14:paraId="262F4147" w14:textId="77777777" w:rsidR="00C66864" w:rsidRDefault="00000000">
      <w:pPr>
        <w:rPr>
          <w:b/>
          <w:i/>
        </w:rPr>
      </w:pPr>
      <w:r>
        <w:rPr>
          <w:b/>
        </w:rPr>
        <w:t>_</w:t>
      </w:r>
      <w:proofErr w:type="gramStart"/>
      <w:r>
        <w:rPr>
          <w:b/>
        </w:rPr>
        <w:t>_  I</w:t>
      </w:r>
      <w:proofErr w:type="gramEnd"/>
      <w:r>
        <w:rPr>
          <w:b/>
        </w:rPr>
        <w:t xml:space="preserve"> agree with the above </w:t>
      </w:r>
      <w:r>
        <w:br/>
      </w:r>
      <w:r>
        <w:br/>
      </w:r>
      <w:r>
        <w:rPr>
          <w:i/>
        </w:rPr>
        <w:t>*</w:t>
      </w:r>
      <w:proofErr w:type="spellStart"/>
      <w:r>
        <w:rPr>
          <w:i/>
        </w:rPr>
        <w:t>Ryandale</w:t>
      </w:r>
      <w:proofErr w:type="spellEnd"/>
      <w:r>
        <w:rPr>
          <w:i/>
        </w:rPr>
        <w:t xml:space="preserve"> may share information regarding a resident with other agencies in compliance with appropriate release of information requirements.</w:t>
      </w:r>
    </w:p>
    <w:p w14:paraId="7DE81708" w14:textId="77777777" w:rsidR="00C66864" w:rsidRDefault="00000000">
      <w:pPr>
        <w:jc w:val="center"/>
        <w:rPr>
          <w:b/>
          <w:sz w:val="28"/>
          <w:szCs w:val="28"/>
        </w:rPr>
      </w:pPr>
      <w:r>
        <w:rPr>
          <w:b/>
          <w:sz w:val="28"/>
          <w:szCs w:val="28"/>
        </w:rPr>
        <w:t>Applicant Information</w:t>
      </w:r>
    </w:p>
    <w:p w14:paraId="4BC890BB" w14:textId="77777777" w:rsidR="00C66864" w:rsidRDefault="00000000">
      <w:r>
        <w:t>Full Name:  ___________________________________</w:t>
      </w:r>
      <w:r>
        <w:tab/>
      </w:r>
      <w:r>
        <w:tab/>
        <w:t>Date of Birth: __________________________________</w:t>
      </w:r>
    </w:p>
    <w:p w14:paraId="68653577" w14:textId="77777777" w:rsidR="00C66864" w:rsidRDefault="00000000">
      <w:r>
        <w:t>Phone Number:</w:t>
      </w:r>
      <w:r>
        <w:tab/>
        <w:t xml:space="preserve"> ___________________________________</w:t>
      </w:r>
      <w:r>
        <w:tab/>
        <w:t>Email Address: _________________________________</w:t>
      </w:r>
    </w:p>
    <w:p w14:paraId="0DC106C7" w14:textId="77777777" w:rsidR="00C66864" w:rsidRDefault="00000000">
      <w:r>
        <w:t>Current Address: ____________________________________________________________________________________</w:t>
      </w:r>
    </w:p>
    <w:p w14:paraId="412DAD07" w14:textId="77777777" w:rsidR="00C66864" w:rsidRDefault="00000000">
      <w:r>
        <w:t>1. Does the applicant require an accessible room? Y/N</w:t>
      </w:r>
      <w:r>
        <w:tab/>
        <w:t>If yes, reason: ________________________________________</w:t>
      </w:r>
    </w:p>
    <w:p w14:paraId="1053A9E1" w14:textId="77777777" w:rsidR="00C66864" w:rsidRDefault="00000000">
      <w:r>
        <w:t>2. Does the applicant have any physical health issues or allergies? Y/N</w:t>
      </w:r>
    </w:p>
    <w:p w14:paraId="74A8E963" w14:textId="77777777" w:rsidR="00C66864" w:rsidRDefault="00000000">
      <w:r>
        <w:t>If yes, please list: ____________________________________________________________________________________</w:t>
      </w:r>
    </w:p>
    <w:p w14:paraId="0F0E7434" w14:textId="77777777" w:rsidR="00C66864" w:rsidRDefault="00000000">
      <w:pPr>
        <w:rPr>
          <w:b/>
        </w:rPr>
      </w:pPr>
      <w:r>
        <w:t xml:space="preserve">3. Health Care Provider: </w:t>
      </w:r>
      <w:r>
        <w:tab/>
      </w:r>
      <w:r>
        <w:tab/>
      </w:r>
      <w:r>
        <w:tab/>
      </w:r>
      <w:r>
        <w:tab/>
      </w:r>
      <w:r>
        <w:tab/>
        <w:t xml:space="preserve">Current medications? Y/N </w:t>
      </w:r>
      <w:r>
        <w:rPr>
          <w:b/>
        </w:rPr>
        <w:t>If yes, fill out form attached.</w:t>
      </w:r>
    </w:p>
    <w:p w14:paraId="388C9E79" w14:textId="77777777" w:rsidR="00C66864" w:rsidRDefault="00000000">
      <w:r>
        <w:t xml:space="preserve">4. Has the applicant served in the military? Y/N </w:t>
      </w:r>
      <w:r>
        <w:tab/>
      </w:r>
      <w:r>
        <w:tab/>
      </w:r>
      <w:r>
        <w:rPr>
          <w:b/>
        </w:rPr>
        <w:t>If yes, are they in touch with VAC?</w:t>
      </w:r>
      <w:r>
        <w:t xml:space="preserve"> Y/N </w:t>
      </w:r>
      <w:r>
        <w:br/>
        <w:t xml:space="preserve">Worker:  </w:t>
      </w:r>
      <w:r>
        <w:tab/>
        <w:t>____________________________________</w:t>
      </w:r>
    </w:p>
    <w:p w14:paraId="05A8488D" w14:textId="77777777" w:rsidR="00C66864" w:rsidRDefault="00000000">
      <w:r>
        <w:t>5. Does the applicant have addiction issues? Y/N</w:t>
      </w:r>
      <w:r>
        <w:tab/>
        <w:t>If yes, how long have they been clean/sober? _____________________</w:t>
      </w:r>
    </w:p>
    <w:p w14:paraId="23F3EC5E" w14:textId="77777777" w:rsidR="00C66864" w:rsidRDefault="00000000">
      <w:pPr>
        <w:rPr>
          <w:b/>
        </w:rPr>
      </w:pPr>
      <w:r>
        <w:t xml:space="preserve">6. Does the applicant have a mental health diagnosis? Y/N      </w:t>
      </w:r>
      <w:r>
        <w:rPr>
          <w:b/>
        </w:rPr>
        <w:t>If yes, please attach medication records and case notes.</w:t>
      </w:r>
    </w:p>
    <w:p w14:paraId="5FBF8CE4" w14:textId="77777777" w:rsidR="00C66864" w:rsidRDefault="00000000">
      <w:pPr>
        <w:rPr>
          <w:b/>
        </w:rPr>
      </w:pPr>
      <w:r>
        <w:t>7. Does the applicant have a criminal record? Y/N</w:t>
      </w:r>
      <w:r>
        <w:tab/>
      </w:r>
      <w:r>
        <w:rPr>
          <w:i/>
        </w:rPr>
        <w:t xml:space="preserve"> </w:t>
      </w:r>
      <w:r>
        <w:rPr>
          <w:b/>
        </w:rPr>
        <w:t>If yes, please attach a copy of the criminal record.</w:t>
      </w:r>
    </w:p>
    <w:p w14:paraId="528CF040" w14:textId="77777777" w:rsidR="00C66864" w:rsidRDefault="00000000">
      <w:pPr>
        <w:rPr>
          <w:b/>
        </w:rPr>
      </w:pPr>
      <w:r>
        <w:rPr>
          <w:b/>
        </w:rPr>
        <w:t>*</w:t>
      </w:r>
      <w:proofErr w:type="spellStart"/>
      <w:r>
        <w:rPr>
          <w:b/>
        </w:rPr>
        <w:t>Ryandale</w:t>
      </w:r>
      <w:proofErr w:type="spellEnd"/>
      <w:r>
        <w:rPr>
          <w:b/>
        </w:rPr>
        <w:t xml:space="preserve"> does not accept applicants with a record of violent crime against people or property.</w:t>
      </w:r>
    </w:p>
    <w:p w14:paraId="03E9B6E6" w14:textId="77777777" w:rsidR="00C66864" w:rsidRDefault="00000000">
      <w:r>
        <w:t xml:space="preserve">8. Applicant’s current source of income:    ODSP </w:t>
      </w:r>
      <w:r>
        <w:tab/>
      </w:r>
      <w:r>
        <w:tab/>
        <w:t>OW</w:t>
      </w:r>
      <w:r>
        <w:tab/>
      </w:r>
      <w:r>
        <w:tab/>
        <w:t>EMPLOYED</w:t>
      </w:r>
      <w:r>
        <w:tab/>
      </w:r>
      <w:r>
        <w:tab/>
        <w:t>NONE</w:t>
      </w:r>
    </w:p>
    <w:p w14:paraId="381A3B65" w14:textId="77777777" w:rsidR="00C66864" w:rsidRDefault="00000000">
      <w:r>
        <w:t>Caseworker or Employer: ___________________________________</w:t>
      </w:r>
      <w:proofErr w:type="gramStart"/>
      <w:r>
        <w:t>_  Client</w:t>
      </w:r>
      <w:proofErr w:type="gramEnd"/>
      <w:r>
        <w:t xml:space="preserve"> number: ______________________</w:t>
      </w:r>
    </w:p>
    <w:p w14:paraId="6165611D" w14:textId="77777777" w:rsidR="00C66864" w:rsidRDefault="00000000">
      <w:r>
        <w:t>9. What supports, if any, is the applicant accessing?</w:t>
      </w:r>
    </w:p>
    <w:p w14:paraId="094B840F" w14:textId="77777777" w:rsidR="00C66864" w:rsidRDefault="00000000">
      <w:pPr>
        <w:spacing w:line="240" w:lineRule="auto"/>
      </w:pPr>
      <w:r>
        <w:t>▢Food</w:t>
      </w:r>
      <w:r>
        <w:tab/>
      </w:r>
      <w:r>
        <w:tab/>
        <w:t>▢Housing</w:t>
      </w:r>
      <w:r>
        <w:tab/>
      </w:r>
      <w:r>
        <w:tab/>
        <w:t>▢Health care</w:t>
      </w:r>
      <w:r>
        <w:tab/>
      </w:r>
      <w:r>
        <w:tab/>
        <w:t>▢Mental health care</w:t>
      </w:r>
      <w:r>
        <w:tab/>
      </w:r>
      <w:r>
        <w:tab/>
        <w:t>▢Dental</w:t>
      </w:r>
    </w:p>
    <w:p w14:paraId="3115E3DB" w14:textId="77777777" w:rsidR="00C66864" w:rsidRDefault="00000000">
      <w:pPr>
        <w:spacing w:line="240" w:lineRule="auto"/>
      </w:pPr>
      <w:r>
        <w:t xml:space="preserve">▢Community groups   </w:t>
      </w:r>
      <w:r>
        <w:tab/>
      </w:r>
      <w:r>
        <w:tab/>
        <w:t>▢AA</w:t>
      </w:r>
      <w:r>
        <w:tab/>
      </w:r>
      <w:r>
        <w:tab/>
        <w:t>▢NA</w:t>
      </w:r>
      <w:r>
        <w:tab/>
      </w:r>
      <w:r>
        <w:tab/>
        <w:t>▢Employment</w:t>
      </w:r>
      <w:r>
        <w:tab/>
      </w:r>
      <w:r>
        <w:tab/>
        <w:t>▢Upgrading</w:t>
      </w:r>
      <w:r>
        <w:tab/>
      </w:r>
    </w:p>
    <w:p w14:paraId="2FD30913" w14:textId="77777777" w:rsidR="00C66864" w:rsidRDefault="00000000">
      <w:r>
        <w:br/>
        <w:t xml:space="preserve">10. Please provide any other notes, </w:t>
      </w:r>
      <w:proofErr w:type="gramStart"/>
      <w:r>
        <w:t>history</w:t>
      </w:r>
      <w:proofErr w:type="gramEnd"/>
      <w:r>
        <w:t xml:space="preserve"> and assessment information here:</w:t>
      </w:r>
    </w:p>
    <w:p w14:paraId="4E0FE070" w14:textId="77777777" w:rsidR="00C66864" w:rsidRDefault="000000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66864">
      <w:footerReference w:type="default" r:id="rId10"/>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85E4" w14:textId="77777777" w:rsidR="00612579" w:rsidRDefault="00612579">
      <w:pPr>
        <w:spacing w:after="0" w:line="240" w:lineRule="auto"/>
      </w:pPr>
      <w:r>
        <w:separator/>
      </w:r>
    </w:p>
  </w:endnote>
  <w:endnote w:type="continuationSeparator" w:id="0">
    <w:p w14:paraId="0AEE9B55" w14:textId="77777777" w:rsidR="00612579" w:rsidRDefault="0061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A0CF" w14:textId="77777777" w:rsidR="00C66864" w:rsidRDefault="00000000">
    <w:pPr>
      <w:jc w:val="center"/>
      <w:rPr>
        <w:sz w:val="20"/>
        <w:szCs w:val="20"/>
      </w:rPr>
    </w:pPr>
    <w:r>
      <w:rPr>
        <w:sz w:val="20"/>
        <w:szCs w:val="20"/>
      </w:rPr>
      <w:t>669 Victoria St., Kingston ON K7K 4S</w:t>
    </w:r>
    <w:proofErr w:type="gramStart"/>
    <w:r>
      <w:rPr>
        <w:sz w:val="20"/>
        <w:szCs w:val="20"/>
      </w:rPr>
      <w:t>6  |</w:t>
    </w:r>
    <w:proofErr w:type="gramEnd"/>
    <w:r>
      <w:rPr>
        <w:sz w:val="20"/>
        <w:szCs w:val="20"/>
      </w:rPr>
      <w:t xml:space="preserve">  https://ryandale.ca  |  community@ryandale.ca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56BF" w14:textId="77777777" w:rsidR="00612579" w:rsidRDefault="00612579">
      <w:pPr>
        <w:spacing w:after="0" w:line="240" w:lineRule="auto"/>
      </w:pPr>
      <w:r>
        <w:separator/>
      </w:r>
    </w:p>
  </w:footnote>
  <w:footnote w:type="continuationSeparator" w:id="0">
    <w:p w14:paraId="1D9C90FF" w14:textId="77777777" w:rsidR="00612579" w:rsidRDefault="00612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8FF"/>
    <w:multiLevelType w:val="multilevel"/>
    <w:tmpl w:val="14520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4E4A84"/>
    <w:multiLevelType w:val="multilevel"/>
    <w:tmpl w:val="00FE8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165519">
    <w:abstractNumId w:val="1"/>
  </w:num>
  <w:num w:numId="2" w16cid:durableId="157269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64"/>
    <w:rsid w:val="00612579"/>
    <w:rsid w:val="00A50E27"/>
    <w:rsid w:val="00C66864"/>
    <w:rsid w:val="00F96A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8429A39"/>
  <w15:docId w15:val="{C5DBC561-77CA-5D46-8265-E8C3D3C1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KzYewp0UUfteDJkivWggggbpQ==">CgMxLjA4AHIhMUNJcXZFSUQ1MUxuWlk3bFhQTUtDeU0wVUVYU0xGT0hD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Gail Paquette</cp:lastModifiedBy>
  <cp:revision>2</cp:revision>
  <dcterms:created xsi:type="dcterms:W3CDTF">2024-05-23T21:43:00Z</dcterms:created>
  <dcterms:modified xsi:type="dcterms:W3CDTF">2024-05-23T21:43:00Z</dcterms:modified>
</cp:coreProperties>
</file>